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黎川县2023年编外合同制教师招聘报名表</w:t>
      </w:r>
    </w:p>
    <w:tbl>
      <w:tblPr>
        <w:tblW w:w="748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46"/>
        <w:gridCol w:w="15"/>
        <w:gridCol w:w="663"/>
        <w:gridCol w:w="123"/>
        <w:gridCol w:w="386"/>
        <w:gridCol w:w="31"/>
        <w:gridCol w:w="401"/>
        <w:gridCol w:w="216"/>
        <w:gridCol w:w="216"/>
        <w:gridCol w:w="524"/>
        <w:gridCol w:w="126"/>
        <w:gridCol w:w="162"/>
        <w:gridCol w:w="503"/>
        <w:gridCol w:w="509"/>
        <w:gridCol w:w="463"/>
        <w:gridCol w:w="77"/>
        <w:gridCol w:w="509"/>
        <w:gridCol w:w="216"/>
        <w:gridCol w:w="46"/>
        <w:gridCol w:w="695"/>
        <w:gridCol w:w="741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5" w:type="dxa"/>
            <w:gridSpan w:val="2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 本 情 况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3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7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有效身份证号码</w:t>
            </w:r>
          </w:p>
        </w:tc>
        <w:tc>
          <w:tcPr>
            <w:tcW w:w="184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 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 话</w:t>
            </w:r>
          </w:p>
        </w:tc>
        <w:tc>
          <w:tcPr>
            <w:tcW w:w="17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户籍信息</w:t>
            </w:r>
          </w:p>
        </w:tc>
        <w:tc>
          <w:tcPr>
            <w:tcW w:w="6285" w:type="dxa"/>
            <w:gridSpan w:val="1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省        县         镇（街道）     村（社区）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学历信息：  有原件     无原件可出示证明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6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2610" w:type="dxa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265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            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教师资格证信息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70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已取得教师资格证</w:t>
            </w:r>
          </w:p>
        </w:tc>
        <w:tc>
          <w:tcPr>
            <w:tcW w:w="357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具备认定资格，已申请认定，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教师资格证在办理中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11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1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3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7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证书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2715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是否可取得认定机构办理中证明</w:t>
            </w:r>
          </w:p>
        </w:tc>
        <w:tc>
          <w:tcPr>
            <w:tcW w:w="213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        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现实表现情况</w:t>
            </w:r>
          </w:p>
        </w:tc>
        <w:tc>
          <w:tcPr>
            <w:tcW w:w="5520" w:type="dxa"/>
            <w:gridSpan w:val="1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现实表现良好及以上、无犯罪记录、不曾被开除公职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现实表现证明不合格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主要学习和工作经历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5" w:type="dxa"/>
            <w:gridSpan w:val="2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本人承诺：所填信息真实无误，且符合《2023年黎川县公办幼儿园编制外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合同制教师招聘公告》之“招聘条件及岗位”之规定。如弄虚作假或与上述规定不符，本人愿接受招聘方的处理并承担一切责任。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本人签名：                   年   月 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4E606849"/>
    <w:rsid w:val="4E6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565</Words>
  <Characters>600</Characters>
  <Lines>0</Lines>
  <Paragraphs>0</Paragraphs>
  <TotalTime>0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2023-07-01T02:36:00Z</dcterms:created>
  <dc:creator>陈营</dc:creator>
  <cp:lastModifiedBy>陈营</cp:lastModifiedBy>
  <dcterms:modified xsi:type="dcterms:W3CDTF">2023-07-01T02:36:39Z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7F33DF529E2D4FB38C4EA30D687AA177_11</vt:lpwstr>
  </property>
</Properties>
</file>