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1.进入小学后，小明喜欢上了学英语，每天必须要听英文广播或者看英文动画片。根据埃里克森的社会心理发展理论可知，他处于( )的发展阶段。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A.亲密对孤独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B.勤奋对自卑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2.76pt">
                  <v:imagedata r:id="rId5" o:title=""/>
                </v:shape>
              </w:pict>
            </w:r>
            <w:r>
              <w:pict>
                <v:shape id="_x0000_i1027" type="#_x0000_t75" style="height:9pt;width:3.75pt">
                  <v:imagedata r:id="rId6" o:title=""/>
                </v:shape>
              </w:pict>
            </w:r>
            <w:r>
              <w:t>96.88%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C.同一性对角色混乱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3pt">
                  <v:imagedata r:id="rId7" o:title=""/>
                </v:shape>
              </w:pict>
            </w:r>
            <w:r>
              <w:pict>
                <v:shape id="_x0000_i1029" type="#_x0000_t75" style="height:9pt;width:103.51pt">
                  <v:imagedata r:id="rId8" o:title=""/>
                </v:shape>
              </w:pict>
            </w:r>
            <w:r>
              <w:t>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D.信任对不信任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2.新教师上讲台由于紧张而引起的慌乱属于(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6.5pt">
                  <v:imagedata r:id="rId9" o:title=""/>
                </v:shape>
              </w:pict>
            </w:r>
            <w:r>
              <w:pict>
                <v:shape id="_x0000_i1032" type="#_x0000_t75" style="height:9pt;width:90.01pt">
                  <v:imagedata r:id="rId10" o:title=""/>
                </v:shape>
              </w:pict>
            </w:r>
            <w:r>
              <w:t>15.63%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B.心境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6.5pt">
                  <v:imagedata r:id="rId9" o:title=""/>
                </v:shape>
              </w:pict>
            </w:r>
            <w:r>
              <w:pict>
                <v:shape id="_x0000_i1034" type="#_x0000_t75" style="height:9pt;width:90.01pt">
                  <v:imagedata r:id="rId10" o:title=""/>
                </v:shape>
              </w:pict>
            </w:r>
            <w:r>
              <w:t>15.63%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2.76pt">
                  <v:imagedata r:id="rId11" o:title=""/>
                </v:shape>
              </w:pict>
            </w:r>
            <w:r>
              <w:pict>
                <v:shape id="_x0000_i1036" type="#_x0000_t75" style="height:9pt;width:33.75pt">
                  <v:imagedata r:id="rId12" o:title=""/>
                </v:shape>
              </w:pict>
            </w:r>
            <w:r>
              <w:t>68.75%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D.理智感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3.“相见时难别亦难，东风无力百花残”反映的情绪状态是(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A.心境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96.01pt">
                  <v:imagedata r:id="rId13" o:title=""/>
                </v:shape>
              </w:pict>
            </w:r>
            <w:r>
              <w:pict>
                <v:shape id="_x0000_i1039" type="#_x0000_t75" style="height:9pt;width:10.5pt">
                  <v:imagedata r:id="rId14" o:title=""/>
                </v:shape>
              </w:pict>
            </w:r>
            <w:r>
              <w:t>90.63%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B.激情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.75pt">
                  <v:imagedata r:id="rId15" o:title=""/>
                </v:shape>
              </w:pict>
            </w:r>
            <w:r>
              <w:pict>
                <v:shape id="_x0000_i1042" type="#_x0000_t75" style="height:9pt;width:96.76pt">
                  <v:imagedata r:id="rId16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D.焦虑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4.我国心理学家林传鼎的研究指出，新生儿已有两种完全可以分辨得清的情绪反应，即(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A.愉快与惊奇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2.75pt">
                  <v:imagedata r:id="rId17" o:title=""/>
                </v:shape>
              </w:pict>
            </w:r>
            <w:r>
              <w:pict>
                <v:shape id="_x0000_i1045" type="#_x0000_t75" style="height:9pt;width:93.76pt">
                  <v:imagedata r:id="rId18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B.愉快与悲伤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6.25pt">
                  <v:imagedata r:id="rId19" o:title=""/>
                </v:shape>
              </w:pict>
            </w:r>
            <w:r>
              <w:pict>
                <v:shape id="_x0000_i1047" type="#_x0000_t75" style="height:9pt;width:80.26pt">
                  <v:imagedata r:id="rId20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C.愉快与厌恶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6.5pt">
                  <v:imagedata r:id="rId9" o:title=""/>
                </v:shape>
              </w:pict>
            </w:r>
            <w:r>
              <w:pict>
                <v:shape id="_x0000_i1049" type="#_x0000_t75" style="height:9pt;width:90.01pt">
                  <v:imagedata r:id="rId10" o:title=""/>
                </v:shape>
              </w:pict>
            </w:r>
            <w:r>
              <w:t>15.63%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D.愉快与不愉快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9.51pt">
                  <v:imagedata r:id="rId21" o:title=""/>
                </v:shape>
              </w:pict>
            </w:r>
            <w:r>
              <w:pict>
                <v:shape id="_x0000_i1051" type="#_x0000_t75" style="height:9pt;width:57.01pt">
                  <v:imagedata r:id="rId22" o:title=""/>
                </v:shape>
              </w:pict>
            </w:r>
            <w:r>
              <w:t>46.88%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5.语文课学习作文的写作规则，这类学习主要属于(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A.智力技能的学习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6.25pt">
                  <v:imagedata r:id="rId19" o:title=""/>
                </v:shape>
              </w:pict>
            </w:r>
            <w:r>
              <w:pict>
                <v:shape id="_x0000_i1053" type="#_x0000_t75" style="height:9pt;width:80.26pt">
                  <v:imagedata r:id="rId20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B.认知策略的学习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9.25pt">
                  <v:imagedata r:id="rId23" o:title=""/>
                </v:shape>
              </w:pict>
            </w:r>
            <w:r>
              <w:pict>
                <v:shape id="_x0000_i1055" type="#_x0000_t75" style="height:9pt;width:77.26pt">
                  <v:imagedata r:id="rId24" o:title=""/>
                </v:shape>
              </w:pict>
            </w:r>
            <w:r>
              <w:t>28.13%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C.言语信息的学习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6.51pt">
                  <v:imagedata r:id="rId25" o:title=""/>
                </v:shape>
              </w:pict>
            </w:r>
            <w:r>
              <w:pict>
                <v:shape id="_x0000_i1057" type="#_x0000_t75" style="height:9pt;width:60.01pt">
                  <v:imagedata r:id="rId26" o:title=""/>
                </v:shape>
              </w:pict>
            </w:r>
            <w:r>
              <w:t>43.75%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D.运动技能的学习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3pt">
                  <v:imagedata r:id="rId7" o:title=""/>
                </v:shape>
              </w:pict>
            </w:r>
            <w:r>
              <w:pict>
                <v:shape id="_x0000_i1059" type="#_x0000_t75" style="height:9pt;width:103.51pt">
                  <v:imagedata r:id="rId8" o:title=""/>
                </v:shape>
              </w:pict>
            </w:r>
            <w:r>
              <w:t>3.13%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