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2.0.0 -->
  <w:body>
    <w:p w:rsidR="00A77B3E">
      <w:pPr>
        <w:keepLines w:val="0"/>
        <w:spacing w:after="400"/>
        <w:ind w:firstLine="160"/>
        <w:jc w:val="center"/>
      </w:pPr>
      <w:r>
        <w:rPr>
          <w:b/>
          <w:sz w:val="32"/>
        </w:rPr>
        <w:t>1月20日每日一练</w:t>
      </w:r>
    </w:p>
    <w:p w:rsidR="00A77B3E">
      <w:pPr>
        <w:rPr>
          <w:b/>
          <w:sz w:val="32"/>
        </w:rPr>
      </w:pPr>
      <w:r>
        <w:rPr>
          <w:b w:val="0"/>
          <w:color w:val="000000"/>
          <w:sz w:val="24"/>
        </w:rPr>
        <w:t>1.《国家中长期教育改革和发展纲要(2010——2020年)》中提出教育的工作方针是把教育摆在优先发展的战略地位;把( )作为教育工作的根本要求;把( )作为教育发展的强大动力;把( )作为国家基本教育政策;把( )作为教育改革发展的核心任务。</w:t>
      </w:r>
      <w:r>
        <w:rPr>
          <w:b w:val="0"/>
          <w:color w:val="000000"/>
          <w:sz w:val="24"/>
        </w:rPr>
        <w:t xml:space="preserve">   </w:t>
      </w:r>
      <w:r>
        <w:rPr>
          <w:b w:val="0"/>
          <w:color w:val="0066FF"/>
          <w:sz w:val="24"/>
        </w:rPr>
        <w:t>[单选题]</w:t>
      </w:r>
    </w:p>
    <w:p>
      <w:pPr>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jc w:val="center"/>
            </w:pPr>
            <w:r>
              <w:t>选项</w:t>
            </w:r>
          </w:p>
        </w:tc>
        <w:tc>
          <w:tcPr>
            <w:shd w:val="clear" w:color="auto" w:fill="E0E0E0"/>
            <w:vAlign w:val="center"/>
          </w:tcPr>
          <w:p>
            <w:pPr>
              <w:jc w:val="center"/>
            </w:pPr>
            <w:r>
              <w:t>小计</w:t>
            </w:r>
          </w:p>
        </w:tc>
        <w:tc>
          <w:tcPr>
            <w:shd w:val="clear" w:color="auto" w:fill="E0E0E0"/>
            <w:vAlign w:val="center"/>
          </w:tcPr>
          <w:p>
            <w:pPr>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A.提高质量 促进公平 育人为本 改革创新</w:t>
            </w:r>
          </w:p>
        </w:tc>
        <w:tc>
          <w:tcPr>
            <w:shd w:val="clear" w:color="auto" w:fill="FFFFFF"/>
            <w:vAlign w:val="center"/>
          </w:tcPr>
          <w:p>
            <w:pPr>
              <w:jc w:val="center"/>
            </w:pPr>
            <w:r>
              <w:t>3</w:t>
            </w:r>
          </w:p>
        </w:tc>
        <w:tc>
          <w:tcPr>
            <w:shd w:val="clear" w:color="auto" w:fill="FFFFFF"/>
            <w:vAlign w:val="cente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9pt;width:12.75pt">
                  <v:imagedata r:id="rId4" o:title=""/>
                </v:shape>
              </w:pict>
            </w:r>
            <w:r>
              <w:pict>
                <v:shape id="_x0000_i1026" type="#_x0000_t75" style="height:9pt;width:93.76pt">
                  <v:imagedata r:id="rId5" o:title=""/>
                </v:shape>
              </w:pict>
            </w:r>
            <w:r>
              <w:t>12%</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B.育人为本 改革创新 促进公平 提高质量</w:t>
            </w:r>
            <w:r>
              <w:rPr>
                <w:rStyle w:val="DefaultParagraphFont"/>
                <w:bdr w:val="nil"/>
                <w:rtl w:val="0"/>
              </w:rPr>
              <w:t> </w:t>
            </w:r>
            <w:r>
              <w:rPr>
                <w:rStyle w:val="DefaultParagraphFont"/>
                <w:color w:val="EFA030"/>
                <w:bdr w:val="nil"/>
                <w:rtl w:val="0"/>
              </w:rPr>
              <w:t>(答案)</w:t>
            </w:r>
          </w:p>
        </w:tc>
        <w:tc>
          <w:tcPr>
            <w:shd w:val="clear" w:color="auto" w:fill="F9F9F9"/>
            <w:vAlign w:val="center"/>
          </w:tcPr>
          <w:p>
            <w:pPr>
              <w:bidi w:val="0"/>
              <w:jc w:val="center"/>
            </w:pPr>
            <w:r>
              <w:t>15</w:t>
            </w:r>
          </w:p>
        </w:tc>
        <w:tc>
          <w:tcPr>
            <w:shd w:val="clear" w:color="auto" w:fill="F9F9F9"/>
            <w:vAlign w:val="center"/>
          </w:tcPr>
          <w:p>
            <w:pPr>
              <w:bidi w:val="0"/>
              <w:jc w:val="left"/>
            </w:pPr>
            <w:r>
              <w:pict>
                <v:shape id="_x0000_i1027" type="#_x0000_t75" style="height:9pt;width:63.76pt">
                  <v:imagedata r:id="rId6" o:title=""/>
                </v:shape>
              </w:pict>
            </w:r>
            <w:r>
              <w:pict>
                <v:shape id="_x0000_i1028" type="#_x0000_t75" style="height:9pt;width:42.76pt">
                  <v:imagedata r:id="rId7" o:title=""/>
                </v:shape>
              </w:pict>
            </w:r>
            <w:r>
              <w:t>60%</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C.育人为本 促进公平 改革创新 提高质量</w:t>
            </w:r>
          </w:p>
        </w:tc>
        <w:tc>
          <w:tcPr>
            <w:shd w:val="clear" w:color="auto" w:fill="FFFFFF"/>
            <w:vAlign w:val="center"/>
          </w:tcPr>
          <w:p>
            <w:pPr>
              <w:bidi w:val="0"/>
              <w:jc w:val="center"/>
            </w:pPr>
            <w:r>
              <w:t>3</w:t>
            </w:r>
          </w:p>
        </w:tc>
        <w:tc>
          <w:tcPr>
            <w:shd w:val="clear" w:color="auto" w:fill="FFFFFF"/>
            <w:vAlign w:val="center"/>
          </w:tcPr>
          <w:p>
            <w:pPr>
              <w:bidi w:val="0"/>
              <w:jc w:val="left"/>
            </w:pPr>
            <w:r>
              <w:pict>
                <v:shape id="_x0000_i1029" type="#_x0000_t75" style="height:9pt;width:12.75pt">
                  <v:imagedata r:id="rId4" o:title=""/>
                </v:shape>
              </w:pict>
            </w:r>
            <w:r>
              <w:pict>
                <v:shape id="_x0000_i1030" type="#_x0000_t75" style="height:9pt;width:93.76pt">
                  <v:imagedata r:id="rId5" o:title=""/>
                </v:shape>
              </w:pict>
            </w:r>
            <w:r>
              <w:t>12%</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D.提高质量 改革创新 促进公平 育人为本</w:t>
            </w:r>
          </w:p>
        </w:tc>
        <w:tc>
          <w:tcPr>
            <w:shd w:val="clear" w:color="auto" w:fill="F9F9F9"/>
            <w:vAlign w:val="center"/>
          </w:tcPr>
          <w:p>
            <w:pPr>
              <w:bidi w:val="0"/>
              <w:jc w:val="center"/>
            </w:pPr>
            <w:r>
              <w:t>4</w:t>
            </w:r>
          </w:p>
        </w:tc>
        <w:tc>
          <w:tcPr>
            <w:shd w:val="clear" w:color="auto" w:fill="F9F9F9"/>
            <w:vAlign w:val="center"/>
          </w:tcPr>
          <w:p>
            <w:pPr>
              <w:bidi w:val="0"/>
              <w:jc w:val="left"/>
            </w:pPr>
            <w:r>
              <w:pict>
                <v:shape id="_x0000_i1031" type="#_x0000_t75" style="height:9pt;width:16.5pt">
                  <v:imagedata r:id="rId8" o:title=""/>
                </v:shape>
              </w:pict>
            </w:r>
            <w:r>
              <w:pict>
                <v:shape id="_x0000_i1032" type="#_x0000_t75" style="height:9pt;width:90.01pt">
                  <v:imagedata r:id="rId9" o:title=""/>
                </v:shape>
              </w:pict>
            </w:r>
            <w:r>
              <w:t>16%</w:t>
            </w:r>
          </w:p>
        </w:tc>
      </w:tr>
    </w:tbl>
    <w:p>
      <w:pPr>
        <w:bidi w:val="0"/>
      </w:pPr>
      <w:r>
        <w:rPr>
          <w:rStyle w:val="DefaultParagraphFont"/>
          <w:bdr w:val="nil"/>
          <w:rtl w:val="0"/>
        </w:rPr>
        <w:t>正确率：</w:t>
      </w:r>
      <w:r>
        <w:rPr>
          <w:rStyle w:val="DefaultParagraphFont"/>
          <w:color w:val="FF6600"/>
          <w:bdr w:val="nil"/>
          <w:rtl w:val="0"/>
        </w:rPr>
        <w:t>60%</w:t>
      </w:r>
    </w:p>
    <w:p>
      <w:pPr>
        <w:bidi w:val="0"/>
      </w:pPr>
    </w:p>
    <w:p>
      <w:pPr>
        <w:bidi w:val="0"/>
      </w:pPr>
    </w:p>
    <w:p>
      <w:pPr>
        <w:bidi w:val="0"/>
      </w:pPr>
      <w:r>
        <w:rPr>
          <w:b w:val="0"/>
          <w:color w:val="000000"/>
          <w:sz w:val="24"/>
        </w:rPr>
        <w:t>2.“今天的教育，明天的科技，后天的经济。”这句话启示我们要( )。</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A.先发展教育，再发展科技，后发展经济</w:t>
            </w:r>
          </w:p>
        </w:tc>
        <w:tc>
          <w:tcPr>
            <w:shd w:val="clear" w:color="auto" w:fill="FFFFFF"/>
            <w:vAlign w:val="center"/>
          </w:tcPr>
          <w:p>
            <w:pPr>
              <w:bidi w:val="0"/>
              <w:jc w:val="center"/>
            </w:pPr>
            <w:r>
              <w:t>2</w:t>
            </w:r>
          </w:p>
        </w:tc>
        <w:tc>
          <w:tcPr>
            <w:shd w:val="clear" w:color="auto" w:fill="FFFFFF"/>
            <w:vAlign w:val="center"/>
          </w:tcPr>
          <w:p>
            <w:pPr>
              <w:bidi w:val="0"/>
              <w:jc w:val="left"/>
            </w:pPr>
            <w:r>
              <w:pict>
                <v:shape id="_x0000_i1033" type="#_x0000_t75" style="height:9pt;width:8.25pt">
                  <v:imagedata r:id="rId10" o:title=""/>
                </v:shape>
              </w:pict>
            </w:r>
            <w:r>
              <w:pict>
                <v:shape id="_x0000_i1034" type="#_x0000_t75" style="height:9pt;width:98.26pt">
                  <v:imagedata r:id="rId11" o:title=""/>
                </v:shape>
              </w:pict>
            </w:r>
            <w:r>
              <w:t>8%</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B.要把发展教育作为我国的中心工作来抓</w:t>
            </w:r>
          </w:p>
        </w:tc>
        <w:tc>
          <w:tcPr>
            <w:shd w:val="clear" w:color="auto" w:fill="F9F9F9"/>
            <w:vAlign w:val="center"/>
          </w:tcPr>
          <w:p>
            <w:pPr>
              <w:bidi w:val="0"/>
              <w:jc w:val="center"/>
            </w:pPr>
            <w:r>
              <w:t>4</w:t>
            </w:r>
          </w:p>
        </w:tc>
        <w:tc>
          <w:tcPr>
            <w:shd w:val="clear" w:color="auto" w:fill="F9F9F9"/>
            <w:vAlign w:val="center"/>
          </w:tcPr>
          <w:p>
            <w:pPr>
              <w:bidi w:val="0"/>
              <w:jc w:val="left"/>
            </w:pPr>
            <w:r>
              <w:pict>
                <v:shape id="_x0000_i1035" type="#_x0000_t75" style="height:9pt;width:16.5pt">
                  <v:imagedata r:id="rId8" o:title=""/>
                </v:shape>
              </w:pict>
            </w:r>
            <w:r>
              <w:pict>
                <v:shape id="_x0000_i1036" type="#_x0000_t75" style="height:9pt;width:90.01pt">
                  <v:imagedata r:id="rId9" o:title=""/>
                </v:shape>
              </w:pict>
            </w:r>
            <w:r>
              <w:t>16%</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C.把教育摆在优先发展的战略地位</w:t>
            </w:r>
            <w:r>
              <w:rPr>
                <w:rStyle w:val="DefaultParagraphFont"/>
                <w:bdr w:val="nil"/>
                <w:rtl w:val="0"/>
              </w:rPr>
              <w:t> </w:t>
            </w:r>
            <w:r>
              <w:rPr>
                <w:rStyle w:val="DefaultParagraphFont"/>
                <w:color w:val="EFA030"/>
                <w:bdr w:val="nil"/>
                <w:rtl w:val="0"/>
              </w:rPr>
              <w:t>(答案)</w:t>
            </w:r>
          </w:p>
        </w:tc>
        <w:tc>
          <w:tcPr>
            <w:shd w:val="clear" w:color="auto" w:fill="FFFFFF"/>
            <w:vAlign w:val="center"/>
          </w:tcPr>
          <w:p>
            <w:pPr>
              <w:bidi w:val="0"/>
              <w:jc w:val="center"/>
            </w:pPr>
            <w:r>
              <w:t>16</w:t>
            </w:r>
          </w:p>
        </w:tc>
        <w:tc>
          <w:tcPr>
            <w:shd w:val="clear" w:color="auto" w:fill="FFFFFF"/>
            <w:vAlign w:val="center"/>
          </w:tcPr>
          <w:p>
            <w:pPr>
              <w:bidi w:val="0"/>
              <w:jc w:val="left"/>
            </w:pPr>
            <w:r>
              <w:pict>
                <v:shape id="_x0000_i1037" type="#_x0000_t75" style="height:9pt;width:67.51pt">
                  <v:imagedata r:id="rId12" o:title=""/>
                </v:shape>
              </w:pict>
            </w:r>
            <w:r>
              <w:pict>
                <v:shape id="_x0000_i1038" type="#_x0000_t75" style="height:9pt;width:39.01pt">
                  <v:imagedata r:id="rId13" o:title=""/>
                </v:shape>
              </w:pict>
            </w:r>
            <w:r>
              <w:t>64%</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D.要认识到发展教育是我国的强国之路</w:t>
            </w:r>
          </w:p>
        </w:tc>
        <w:tc>
          <w:tcPr>
            <w:shd w:val="clear" w:color="auto" w:fill="F9F9F9"/>
            <w:vAlign w:val="center"/>
          </w:tcPr>
          <w:p>
            <w:pPr>
              <w:bidi w:val="0"/>
              <w:jc w:val="center"/>
            </w:pPr>
            <w:r>
              <w:t>3</w:t>
            </w:r>
          </w:p>
        </w:tc>
        <w:tc>
          <w:tcPr>
            <w:shd w:val="clear" w:color="auto" w:fill="F9F9F9"/>
            <w:vAlign w:val="center"/>
          </w:tcPr>
          <w:p>
            <w:pPr>
              <w:bidi w:val="0"/>
              <w:jc w:val="left"/>
            </w:pPr>
            <w:r>
              <w:pict>
                <v:shape id="_x0000_i1039" type="#_x0000_t75" style="height:9pt;width:12.75pt">
                  <v:imagedata r:id="rId4" o:title=""/>
                </v:shape>
              </w:pict>
            </w:r>
            <w:r>
              <w:pict>
                <v:shape id="_x0000_i1040" type="#_x0000_t75" style="height:9pt;width:93.76pt">
                  <v:imagedata r:id="rId5" o:title=""/>
                </v:shape>
              </w:pict>
            </w:r>
            <w:r>
              <w:t>12%</w:t>
            </w:r>
          </w:p>
        </w:tc>
      </w:tr>
    </w:tbl>
    <w:p>
      <w:pPr>
        <w:bidi w:val="0"/>
      </w:pPr>
      <w:r>
        <w:rPr>
          <w:rStyle w:val="DefaultParagraphFont"/>
          <w:bdr w:val="nil"/>
          <w:rtl w:val="0"/>
        </w:rPr>
        <w:t>正确率：</w:t>
      </w:r>
      <w:r>
        <w:rPr>
          <w:rStyle w:val="DefaultParagraphFont"/>
          <w:color w:val="FF6600"/>
          <w:bdr w:val="nil"/>
          <w:rtl w:val="0"/>
        </w:rPr>
        <w:t>64%</w:t>
      </w:r>
    </w:p>
    <w:p>
      <w:pPr>
        <w:bidi w:val="0"/>
      </w:pPr>
    </w:p>
    <w:p>
      <w:pPr>
        <w:bidi w:val="0"/>
      </w:pPr>
    </w:p>
    <w:p>
      <w:pPr>
        <w:bidi w:val="0"/>
      </w:pPr>
      <w:r>
        <w:rPr>
          <w:b w:val="0"/>
          <w:color w:val="000000"/>
          <w:sz w:val="24"/>
        </w:rPr>
        <w:t>3.如果发生未成年人合法权益受到侵犯有权予以劝阻制止或向有关部门提出。检举或控告的是( )。</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A.父母或其他监护人</w:t>
            </w:r>
          </w:p>
        </w:tc>
        <w:tc>
          <w:tcPr>
            <w:shd w:val="clear" w:color="auto" w:fill="FFFFFF"/>
            <w:vAlign w:val="center"/>
          </w:tcPr>
          <w:p>
            <w:pPr>
              <w:bidi w:val="0"/>
              <w:jc w:val="center"/>
            </w:pPr>
            <w:r>
              <w:t>11</w:t>
            </w:r>
          </w:p>
        </w:tc>
        <w:tc>
          <w:tcPr>
            <w:shd w:val="clear" w:color="auto" w:fill="FFFFFF"/>
            <w:vAlign w:val="center"/>
          </w:tcPr>
          <w:p>
            <w:pPr>
              <w:bidi w:val="0"/>
              <w:jc w:val="left"/>
            </w:pPr>
            <w:r>
              <w:pict>
                <v:shape id="_x0000_i1041" type="#_x0000_t75" style="height:9pt;width:46.51pt">
                  <v:imagedata r:id="rId14" o:title=""/>
                </v:shape>
              </w:pict>
            </w:r>
            <w:r>
              <w:pict>
                <v:shape id="_x0000_i1042" type="#_x0000_t75" style="height:9pt;width:60.01pt">
                  <v:imagedata r:id="rId15" o:title=""/>
                </v:shape>
              </w:pict>
            </w:r>
            <w:r>
              <w:t>44%</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B.国家机关</w:t>
            </w:r>
          </w:p>
        </w:tc>
        <w:tc>
          <w:tcPr>
            <w:shd w:val="clear" w:color="auto" w:fill="F9F9F9"/>
            <w:vAlign w:val="center"/>
          </w:tcPr>
          <w:p>
            <w:pPr>
              <w:bidi w:val="0"/>
              <w:jc w:val="center"/>
            </w:pPr>
            <w:r>
              <w:t>1</w:t>
            </w:r>
          </w:p>
        </w:tc>
        <w:tc>
          <w:tcPr>
            <w:shd w:val="clear" w:color="auto" w:fill="F9F9F9"/>
            <w:vAlign w:val="center"/>
          </w:tcPr>
          <w:p>
            <w:pPr>
              <w:bidi w:val="0"/>
              <w:jc w:val="left"/>
            </w:pPr>
            <w:r>
              <w:pict>
                <v:shape id="_x0000_i1043" type="#_x0000_t75" style="height:9pt;width:3.75pt">
                  <v:imagedata r:id="rId16" o:title=""/>
                </v:shape>
              </w:pict>
            </w:r>
            <w:r>
              <w:pict>
                <v:shape id="_x0000_i1044" type="#_x0000_t75" style="height:9pt;width:102.76pt">
                  <v:imagedata r:id="rId17" o:title=""/>
                </v:shape>
              </w:pict>
            </w:r>
            <w:r>
              <w:t>4%</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C.任何组织或个人</w:t>
            </w:r>
            <w:r>
              <w:rPr>
                <w:rStyle w:val="DefaultParagraphFont"/>
                <w:bdr w:val="nil"/>
                <w:rtl w:val="0"/>
              </w:rPr>
              <w:t> </w:t>
            </w:r>
            <w:r>
              <w:rPr>
                <w:rStyle w:val="DefaultParagraphFont"/>
                <w:color w:val="EFA030"/>
                <w:bdr w:val="nil"/>
                <w:rtl w:val="0"/>
              </w:rPr>
              <w:t>(答案)</w:t>
            </w:r>
          </w:p>
        </w:tc>
        <w:tc>
          <w:tcPr>
            <w:shd w:val="clear" w:color="auto" w:fill="FFFFFF"/>
            <w:vAlign w:val="center"/>
          </w:tcPr>
          <w:p>
            <w:pPr>
              <w:bidi w:val="0"/>
              <w:jc w:val="center"/>
            </w:pPr>
            <w:r>
              <w:t>13</w:t>
            </w:r>
          </w:p>
        </w:tc>
        <w:tc>
          <w:tcPr>
            <w:shd w:val="clear" w:color="auto" w:fill="FFFFFF"/>
            <w:vAlign w:val="center"/>
          </w:tcPr>
          <w:p>
            <w:pPr>
              <w:bidi w:val="0"/>
              <w:jc w:val="left"/>
            </w:pPr>
            <w:r>
              <w:pict>
                <v:shape id="_x0000_i1045" type="#_x0000_t75" style="height:9pt;width:54.76pt">
                  <v:imagedata r:id="rId18" o:title=""/>
                </v:shape>
              </w:pict>
            </w:r>
            <w:r>
              <w:pict>
                <v:shape id="_x0000_i1046" type="#_x0000_t75" style="height:9pt;width:51.76pt">
                  <v:imagedata r:id="rId19" o:title=""/>
                </v:shape>
              </w:pict>
            </w:r>
            <w:r>
              <w:t>52%</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D.学校</w:t>
            </w:r>
          </w:p>
        </w:tc>
        <w:tc>
          <w:tcPr>
            <w:shd w:val="clear" w:color="auto" w:fill="F9F9F9"/>
            <w:vAlign w:val="center"/>
          </w:tcPr>
          <w:p>
            <w:pPr>
              <w:bidi w:val="0"/>
              <w:jc w:val="center"/>
            </w:pPr>
            <w:r>
              <w:t>0</w:t>
            </w:r>
          </w:p>
        </w:tc>
        <w:tc>
          <w:tcPr>
            <w:shd w:val="clear" w:color="auto" w:fill="F9F9F9"/>
            <w:vAlign w:val="center"/>
          </w:tcPr>
          <w:p>
            <w:pPr>
              <w:bidi w:val="0"/>
              <w:jc w:val="left"/>
            </w:pPr>
            <w:r>
              <w:pict>
                <v:shape id="_x0000_i1047" type="#_x0000_t75" style="height:9pt;width:106.51pt">
                  <v:imagedata r:id="rId20" o:title=""/>
                </v:shape>
              </w:pict>
            </w:r>
            <w:r>
              <w:t>0%</w:t>
            </w:r>
          </w:p>
        </w:tc>
      </w:tr>
    </w:tbl>
    <w:p>
      <w:pPr>
        <w:bidi w:val="0"/>
      </w:pPr>
      <w:r>
        <w:rPr>
          <w:rStyle w:val="DefaultParagraphFont"/>
          <w:bdr w:val="nil"/>
          <w:rtl w:val="0"/>
        </w:rPr>
        <w:t>正确率：</w:t>
      </w:r>
      <w:r>
        <w:rPr>
          <w:rStyle w:val="DefaultParagraphFont"/>
          <w:color w:val="FF6600"/>
          <w:bdr w:val="nil"/>
          <w:rtl w:val="0"/>
        </w:rPr>
        <w:t>52%</w:t>
      </w:r>
    </w:p>
    <w:p>
      <w:pPr>
        <w:bidi w:val="0"/>
      </w:pPr>
    </w:p>
    <w:p>
      <w:pPr>
        <w:bidi w:val="0"/>
      </w:pPr>
    </w:p>
    <w:p>
      <w:pPr>
        <w:bidi w:val="0"/>
      </w:pPr>
      <w:r>
        <w:rPr>
          <w:b w:val="0"/>
          <w:color w:val="000000"/>
          <w:sz w:val="24"/>
        </w:rPr>
        <w:t>4.让学校的每一面墙壁都开口说话运用了( )的德育方法。</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A.陶冶教育</w:t>
            </w:r>
            <w:r>
              <w:rPr>
                <w:rStyle w:val="DefaultParagraphFont"/>
                <w:bdr w:val="nil"/>
                <w:rtl w:val="0"/>
              </w:rPr>
              <w:t> </w:t>
            </w:r>
            <w:r>
              <w:rPr>
                <w:rStyle w:val="DefaultParagraphFont"/>
                <w:color w:val="EFA030"/>
                <w:bdr w:val="nil"/>
                <w:rtl w:val="0"/>
              </w:rPr>
              <w:t>(答案)</w:t>
            </w:r>
          </w:p>
        </w:tc>
        <w:tc>
          <w:tcPr>
            <w:shd w:val="clear" w:color="auto" w:fill="FFFFFF"/>
            <w:vAlign w:val="center"/>
          </w:tcPr>
          <w:p>
            <w:pPr>
              <w:bidi w:val="0"/>
              <w:jc w:val="center"/>
            </w:pPr>
            <w:r>
              <w:t>20</w:t>
            </w:r>
          </w:p>
        </w:tc>
        <w:tc>
          <w:tcPr>
            <w:shd w:val="clear" w:color="auto" w:fill="FFFFFF"/>
            <w:vAlign w:val="center"/>
          </w:tcPr>
          <w:p>
            <w:pPr>
              <w:bidi w:val="0"/>
              <w:jc w:val="left"/>
            </w:pPr>
            <w:r>
              <w:pict>
                <v:shape id="_x0000_i1048" type="#_x0000_t75" style="height:9pt;width:84.76pt">
                  <v:imagedata r:id="rId21" o:title=""/>
                </v:shape>
              </w:pict>
            </w:r>
            <w:r>
              <w:pict>
                <v:shape id="_x0000_i1049" type="#_x0000_t75" style="height:9pt;width:21.75pt">
                  <v:imagedata r:id="rId22" o:title=""/>
                </v:shape>
              </w:pict>
            </w:r>
            <w:r>
              <w:t>80%</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B.榜样示范</w:t>
            </w:r>
          </w:p>
        </w:tc>
        <w:tc>
          <w:tcPr>
            <w:shd w:val="clear" w:color="auto" w:fill="F9F9F9"/>
            <w:vAlign w:val="center"/>
          </w:tcPr>
          <w:p>
            <w:pPr>
              <w:bidi w:val="0"/>
              <w:jc w:val="center"/>
            </w:pPr>
            <w:r>
              <w:t>3</w:t>
            </w:r>
          </w:p>
        </w:tc>
        <w:tc>
          <w:tcPr>
            <w:shd w:val="clear" w:color="auto" w:fill="F9F9F9"/>
            <w:vAlign w:val="center"/>
          </w:tcPr>
          <w:p>
            <w:pPr>
              <w:bidi w:val="0"/>
              <w:jc w:val="left"/>
            </w:pPr>
            <w:r>
              <w:pict>
                <v:shape id="_x0000_i1050" type="#_x0000_t75" style="height:9pt;width:12.75pt">
                  <v:imagedata r:id="rId4" o:title=""/>
                </v:shape>
              </w:pict>
            </w:r>
            <w:r>
              <w:pict>
                <v:shape id="_x0000_i1051" type="#_x0000_t75" style="height:9pt;width:93.76pt">
                  <v:imagedata r:id="rId5" o:title=""/>
                </v:shape>
              </w:pict>
            </w:r>
            <w:r>
              <w:t>12%</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C.实际锻炼</w:t>
            </w:r>
          </w:p>
        </w:tc>
        <w:tc>
          <w:tcPr>
            <w:shd w:val="clear" w:color="auto" w:fill="FFFFFF"/>
            <w:vAlign w:val="center"/>
          </w:tcPr>
          <w:p>
            <w:pPr>
              <w:bidi w:val="0"/>
              <w:jc w:val="center"/>
            </w:pPr>
            <w:r>
              <w:t>2</w:t>
            </w:r>
          </w:p>
        </w:tc>
        <w:tc>
          <w:tcPr>
            <w:shd w:val="clear" w:color="auto" w:fill="FFFFFF"/>
            <w:vAlign w:val="center"/>
          </w:tcPr>
          <w:p>
            <w:pPr>
              <w:bidi w:val="0"/>
              <w:jc w:val="left"/>
            </w:pPr>
            <w:r>
              <w:pict>
                <v:shape id="_x0000_i1052" type="#_x0000_t75" style="height:9pt;width:8.25pt">
                  <v:imagedata r:id="rId10" o:title=""/>
                </v:shape>
              </w:pict>
            </w:r>
            <w:r>
              <w:pict>
                <v:shape id="_x0000_i1053" type="#_x0000_t75" style="height:9pt;width:98.26pt">
                  <v:imagedata r:id="rId11" o:title=""/>
                </v:shape>
              </w:pict>
            </w:r>
            <w:r>
              <w:t>8%</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D.品德评价</w:t>
            </w:r>
          </w:p>
        </w:tc>
        <w:tc>
          <w:tcPr>
            <w:shd w:val="clear" w:color="auto" w:fill="F9F9F9"/>
            <w:vAlign w:val="center"/>
          </w:tcPr>
          <w:p>
            <w:pPr>
              <w:bidi w:val="0"/>
              <w:jc w:val="center"/>
            </w:pPr>
            <w:r>
              <w:t>0</w:t>
            </w:r>
          </w:p>
        </w:tc>
        <w:tc>
          <w:tcPr>
            <w:shd w:val="clear" w:color="auto" w:fill="F9F9F9"/>
            <w:vAlign w:val="center"/>
          </w:tcPr>
          <w:p>
            <w:pPr>
              <w:bidi w:val="0"/>
              <w:jc w:val="left"/>
            </w:pPr>
            <w:r>
              <w:pict>
                <v:shape id="_x0000_i1054" type="#_x0000_t75" style="height:9pt;width:106.51pt">
                  <v:imagedata r:id="rId20" o:title=""/>
                </v:shape>
              </w:pict>
            </w:r>
            <w:r>
              <w:t>0%</w:t>
            </w:r>
          </w:p>
        </w:tc>
      </w:tr>
    </w:tbl>
    <w:p>
      <w:pPr>
        <w:bidi w:val="0"/>
      </w:pPr>
      <w:r>
        <w:rPr>
          <w:rStyle w:val="DefaultParagraphFont"/>
          <w:bdr w:val="nil"/>
          <w:rtl w:val="0"/>
        </w:rPr>
        <w:t>正确率：</w:t>
      </w:r>
      <w:r>
        <w:rPr>
          <w:rStyle w:val="DefaultParagraphFont"/>
          <w:color w:val="FF6600"/>
          <w:bdr w:val="nil"/>
          <w:rtl w:val="0"/>
        </w:rPr>
        <w:t>80%</w:t>
      </w:r>
    </w:p>
    <w:p>
      <w:pPr>
        <w:bidi w:val="0"/>
      </w:pPr>
    </w:p>
    <w:p>
      <w:pPr>
        <w:bidi w:val="0"/>
      </w:pPr>
    </w:p>
    <w:p>
      <w:pPr>
        <w:bidi w:val="0"/>
      </w:pPr>
      <w:r>
        <w:rPr>
          <w:b w:val="0"/>
          <w:color w:val="000000"/>
          <w:sz w:val="24"/>
        </w:rPr>
        <w:t>5.某小学一节课结束后任课老师抱着学生刚交的作业本离开教室，一名未交作业的学生急忙追赶不慎摔倒在地，将门牙摔掉一颗，在此次事件中应承担主要责任的是( )。</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A.学校</w:t>
            </w:r>
          </w:p>
        </w:tc>
        <w:tc>
          <w:tcPr>
            <w:shd w:val="clear" w:color="auto" w:fill="FFFFFF"/>
            <w:vAlign w:val="center"/>
          </w:tcPr>
          <w:p>
            <w:pPr>
              <w:bidi w:val="0"/>
              <w:jc w:val="center"/>
            </w:pPr>
            <w:r>
              <w:t>4</w:t>
            </w:r>
          </w:p>
        </w:tc>
        <w:tc>
          <w:tcPr>
            <w:shd w:val="clear" w:color="auto" w:fill="FFFFFF"/>
            <w:vAlign w:val="center"/>
          </w:tcPr>
          <w:p>
            <w:pPr>
              <w:bidi w:val="0"/>
              <w:jc w:val="left"/>
            </w:pPr>
            <w:r>
              <w:pict>
                <v:shape id="_x0000_i1055" type="#_x0000_t75" style="height:9pt;width:16.5pt">
                  <v:imagedata r:id="rId8" o:title=""/>
                </v:shape>
              </w:pict>
            </w:r>
            <w:r>
              <w:pict>
                <v:shape id="_x0000_i1056" type="#_x0000_t75" style="height:9pt;width:90.01pt">
                  <v:imagedata r:id="rId9" o:title=""/>
                </v:shape>
              </w:pict>
            </w:r>
            <w:r>
              <w:t>16%</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B.任课老师</w:t>
            </w:r>
          </w:p>
        </w:tc>
        <w:tc>
          <w:tcPr>
            <w:shd w:val="clear" w:color="auto" w:fill="F9F9F9"/>
            <w:vAlign w:val="center"/>
          </w:tcPr>
          <w:p>
            <w:pPr>
              <w:bidi w:val="0"/>
              <w:jc w:val="center"/>
            </w:pPr>
            <w:r>
              <w:t>2</w:t>
            </w:r>
          </w:p>
        </w:tc>
        <w:tc>
          <w:tcPr>
            <w:shd w:val="clear" w:color="auto" w:fill="F9F9F9"/>
            <w:vAlign w:val="center"/>
          </w:tcPr>
          <w:p>
            <w:pPr>
              <w:bidi w:val="0"/>
              <w:jc w:val="left"/>
            </w:pPr>
            <w:r>
              <w:pict>
                <v:shape id="_x0000_i1057" type="#_x0000_t75" style="height:9pt;width:8.25pt">
                  <v:imagedata r:id="rId10" o:title=""/>
                </v:shape>
              </w:pict>
            </w:r>
            <w:r>
              <w:pict>
                <v:shape id="_x0000_i1058" type="#_x0000_t75" style="height:9pt;width:98.26pt">
                  <v:imagedata r:id="rId11" o:title=""/>
                </v:shape>
              </w:pict>
            </w:r>
            <w:r>
              <w:t>8%</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C.学生自己</w:t>
            </w:r>
          </w:p>
        </w:tc>
        <w:tc>
          <w:tcPr>
            <w:shd w:val="clear" w:color="auto" w:fill="FFFFFF"/>
            <w:vAlign w:val="center"/>
          </w:tcPr>
          <w:p>
            <w:pPr>
              <w:bidi w:val="0"/>
              <w:jc w:val="center"/>
            </w:pPr>
            <w:r>
              <w:t>14</w:t>
            </w:r>
          </w:p>
        </w:tc>
        <w:tc>
          <w:tcPr>
            <w:shd w:val="clear" w:color="auto" w:fill="FFFFFF"/>
            <w:vAlign w:val="center"/>
          </w:tcPr>
          <w:p>
            <w:pPr>
              <w:bidi w:val="0"/>
              <w:jc w:val="left"/>
            </w:pPr>
            <w:r>
              <w:pict>
                <v:shape id="_x0000_i1059" type="#_x0000_t75" style="height:9pt;width:59.26pt">
                  <v:imagedata r:id="rId23" o:title=""/>
                </v:shape>
              </w:pict>
            </w:r>
            <w:r>
              <w:pict>
                <v:shape id="_x0000_i1060" type="#_x0000_t75" style="height:9pt;width:47.26pt">
                  <v:imagedata r:id="rId24" o:title=""/>
                </v:shape>
              </w:pict>
            </w:r>
            <w:r>
              <w:t>56%</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D.学生监护人</w:t>
            </w:r>
            <w:r>
              <w:rPr>
                <w:rStyle w:val="DefaultParagraphFont"/>
                <w:bdr w:val="nil"/>
                <w:rtl w:val="0"/>
              </w:rPr>
              <w:t> </w:t>
            </w:r>
            <w:r>
              <w:rPr>
                <w:rStyle w:val="DefaultParagraphFont"/>
                <w:color w:val="EFA030"/>
                <w:bdr w:val="nil"/>
                <w:rtl w:val="0"/>
              </w:rPr>
              <w:t>(答案)</w:t>
            </w:r>
          </w:p>
        </w:tc>
        <w:tc>
          <w:tcPr>
            <w:shd w:val="clear" w:color="auto" w:fill="F9F9F9"/>
            <w:vAlign w:val="center"/>
          </w:tcPr>
          <w:p>
            <w:pPr>
              <w:bidi w:val="0"/>
              <w:jc w:val="center"/>
            </w:pPr>
            <w:r>
              <w:t>5</w:t>
            </w:r>
          </w:p>
        </w:tc>
        <w:tc>
          <w:tcPr>
            <w:shd w:val="clear" w:color="auto" w:fill="F9F9F9"/>
            <w:vAlign w:val="center"/>
          </w:tcPr>
          <w:p>
            <w:pPr>
              <w:bidi w:val="0"/>
              <w:jc w:val="left"/>
            </w:pPr>
            <w:r>
              <w:pict>
                <v:shape id="_x0000_i1061" type="#_x0000_t75" style="height:9pt;width:21pt">
                  <v:imagedata r:id="rId25" o:title=""/>
                </v:shape>
              </w:pict>
            </w:r>
            <w:r>
              <w:pict>
                <v:shape id="_x0000_i1062" type="#_x0000_t75" style="height:9pt;width:85.51pt">
                  <v:imagedata r:id="rId26" o:title=""/>
                </v:shape>
              </w:pict>
            </w:r>
            <w:r>
              <w:t>20%</w:t>
            </w:r>
          </w:p>
        </w:tc>
      </w:tr>
    </w:tbl>
    <w:p>
      <w:pPr>
        <w:bidi w:val="0"/>
      </w:pPr>
      <w:r>
        <w:rPr>
          <w:rStyle w:val="DefaultParagraphFont"/>
          <w:bdr w:val="nil"/>
          <w:rtl w:val="0"/>
        </w:rPr>
        <w:t>正确率：</w:t>
      </w:r>
      <w:r>
        <w:rPr>
          <w:rStyle w:val="DefaultParagraphFont"/>
          <w:color w:val="FF6600"/>
          <w:bdr w:val="nil"/>
          <w:rtl w:val="0"/>
        </w:rPr>
        <w:t>20%</w:t>
      </w:r>
    </w:p>
    <w:p>
      <w:pPr>
        <w:bidi w:val="0"/>
      </w:pPr>
    </w:p>
    <w:p>
      <w:pPr>
        <w:bidi w:val="0"/>
      </w:pPr>
    </w:p>
    <w:p>
      <w:pPr>
        <w:bidi w:val="0"/>
      </w:pPr>
    </w:p>
    <w:sectPr>
      <w:pgSz w:w="16838" w:h="23811"/>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sz w:val="24"/>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png" /><Relationship Id="rId11" Type="http://schemas.openxmlformats.org/officeDocument/2006/relationships/image" Target="media/image8.png" /><Relationship Id="rId12" Type="http://schemas.openxmlformats.org/officeDocument/2006/relationships/image" Target="media/image9.png" /><Relationship Id="rId13" Type="http://schemas.openxmlformats.org/officeDocument/2006/relationships/image" Target="media/image10.png" /><Relationship Id="rId14" Type="http://schemas.openxmlformats.org/officeDocument/2006/relationships/image" Target="media/image11.png" /><Relationship Id="rId15" Type="http://schemas.openxmlformats.org/officeDocument/2006/relationships/image" Target="media/image12.png" /><Relationship Id="rId16" Type="http://schemas.openxmlformats.org/officeDocument/2006/relationships/image" Target="media/image13.png" /><Relationship Id="rId17" Type="http://schemas.openxmlformats.org/officeDocument/2006/relationships/image" Target="media/image14.png" /><Relationship Id="rId18" Type="http://schemas.openxmlformats.org/officeDocument/2006/relationships/image" Target="media/image15.png" /><Relationship Id="rId19" Type="http://schemas.openxmlformats.org/officeDocument/2006/relationships/image" Target="media/image16.png" /><Relationship Id="rId2" Type="http://schemas.openxmlformats.org/officeDocument/2006/relationships/webSettings" Target="webSettings.xml" /><Relationship Id="rId20" Type="http://schemas.openxmlformats.org/officeDocument/2006/relationships/image" Target="media/image17.png" /><Relationship Id="rId21" Type="http://schemas.openxmlformats.org/officeDocument/2006/relationships/image" Target="media/image18.png" /><Relationship Id="rId22" Type="http://schemas.openxmlformats.org/officeDocument/2006/relationships/image" Target="media/image19.png" /><Relationship Id="rId23" Type="http://schemas.openxmlformats.org/officeDocument/2006/relationships/image" Target="media/image20.png" /><Relationship Id="rId24" Type="http://schemas.openxmlformats.org/officeDocument/2006/relationships/image" Target="media/image21.png" /><Relationship Id="rId25" Type="http://schemas.openxmlformats.org/officeDocument/2006/relationships/image" Target="media/image22.png" /><Relationship Id="rId26" Type="http://schemas.openxmlformats.org/officeDocument/2006/relationships/image" Target="media/image23.png" /><Relationship Id="rId27"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image" Target="media/image4.png" /><Relationship Id="rId8" Type="http://schemas.openxmlformats.org/officeDocument/2006/relationships/image" Target="media/image5.png" /><Relationship Id="rId9" Type="http://schemas.openxmlformats.org/officeDocument/2006/relationships/image" Target="media/image6.png"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