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Arial" w:hAnsi="Arial" w:cs="Arial"/>
          <w:i w:val="0"/>
          <w:caps w:val="0"/>
          <w:color w:val="363636"/>
          <w:spacing w:val="0"/>
          <w:sz w:val="20"/>
          <w:szCs w:val="20"/>
        </w:rPr>
      </w:pPr>
      <w:r>
        <w:rPr>
          <w:rFonts w:hint="default" w:ascii="Arial" w:hAnsi="Arial" w:cs="Arial"/>
          <w:i w:val="0"/>
          <w:caps w:val="0"/>
          <w:color w:val="363636"/>
          <w:spacing w:val="0"/>
          <w:sz w:val="20"/>
          <w:szCs w:val="20"/>
          <w:bdr w:val="none" w:color="auto" w:sz="0" w:space="0"/>
        </w:rPr>
        <w:t>2020年宜春市经都学校省考招聘教师拟聘用人员公示</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ascii="Arial" w:hAnsi="Arial" w:cs="Arial"/>
          <w:i w:val="0"/>
          <w:caps w:val="0"/>
          <w:color w:val="363636"/>
          <w:spacing w:val="0"/>
          <w:sz w:val="15"/>
          <w:szCs w:val="15"/>
        </w:rPr>
      </w:pPr>
      <w:r>
        <w:rPr>
          <w:rFonts w:hint="default" w:ascii="Arial" w:hAnsi="Arial" w:cs="Arial"/>
          <w:i w:val="0"/>
          <w:caps w:val="0"/>
          <w:color w:val="363636"/>
          <w:spacing w:val="0"/>
          <w:sz w:val="27"/>
          <w:szCs w:val="27"/>
          <w:bdr w:val="none" w:color="auto" w:sz="0" w:space="0"/>
        </w:rPr>
        <w:t>     根据《江西省2020年中小学教师招聘公告》精神，本次省考教师公开招聘工作经过了笔试、面试、体检、政审等有关程序，现将拟聘用教师24人公示。</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       何茜茜、黄梦颖、李果儿、周雅琦、卢艳、胡欢、魏玉琴、徐雨瑶、曾欢、黄安安、晏国良、钟彪、陈志琴、危颖、胡莎、周燕美、宋璐、闫雪姣、黄丽、易思兰、陈喻斯静、吴瑕、熊文华、艾珑。</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       以上拟聘用人员公示期为2020年8月27日至2020年9月2日，如有情况反映，请在公示期内向宜春市人力资源和社会保障局事业单位人事管理科反映，电话：0795-3271152。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default" w:ascii="Arial" w:hAnsi="Arial" w:cs="Arial"/>
          <w:i w:val="0"/>
          <w:caps w:val="0"/>
          <w:color w:val="363636"/>
          <w:spacing w:val="0"/>
          <w:sz w:val="15"/>
          <w:szCs w:val="15"/>
        </w:rPr>
      </w:pPr>
      <w:r>
        <w:rPr>
          <w:rFonts w:hint="default" w:ascii="Arial" w:hAnsi="Arial" w:cs="Arial"/>
          <w:i w:val="0"/>
          <w:caps w:val="0"/>
          <w:color w:val="363636"/>
          <w:spacing w:val="0"/>
          <w:sz w:val="27"/>
          <w:szCs w:val="27"/>
          <w:bdr w:val="none" w:color="auto" w:sz="0" w:space="0"/>
        </w:rPr>
        <w:t>                          </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                       宜春市人力资源和社会保障局</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                         2020年8月27日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35689"/>
    <w:rsid w:val="487356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2020-08-27T06:55:00Z</dcterms:created>
  <dc:creator>ASUS</dc:creator>
  <cp:lastModifiedBy>ASUS</cp:lastModifiedBy>
  <dcterms:modified xsi:type="dcterms:W3CDTF">2020-08-27T06:55:45Z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